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CB0D9F" w14:textId="57E5073E" w:rsidR="000A3544" w:rsidRPr="009007B3" w:rsidRDefault="000A3544">
      <w:pPr>
        <w:rPr>
          <w:b/>
          <w:bCs/>
        </w:rPr>
      </w:pPr>
      <w:r w:rsidRPr="009007B3">
        <w:rPr>
          <w:b/>
          <w:bCs/>
        </w:rPr>
        <w:t>Abstract:</w:t>
      </w:r>
      <w:r w:rsidR="00D01B6D" w:rsidRPr="009007B3">
        <w:rPr>
          <w:b/>
          <w:bCs/>
        </w:rPr>
        <w:t xml:space="preserve">   </w:t>
      </w:r>
      <w:r w:rsidR="00D01B6D" w:rsidRPr="009007B3">
        <w:t xml:space="preserve">They say the early bird gets the worm. Early federal income tax filers may get </w:t>
      </w:r>
      <w:r w:rsidR="00C17F6D" w:rsidRPr="009007B3">
        <w:t>a couple</w:t>
      </w:r>
      <w:r w:rsidR="003E4213" w:rsidRPr="009007B3">
        <w:t xml:space="preserve"> worms</w:t>
      </w:r>
      <w:r w:rsidR="00D01B6D" w:rsidRPr="009007B3">
        <w:t>. This article discu</w:t>
      </w:r>
      <w:r w:rsidR="00C17F6D" w:rsidRPr="009007B3">
        <w:t>sses two benefits to filing early. A sidebar addresses the idea of not filing a 2021 tax return until one’s delayed 2020 tax refund is issued.</w:t>
      </w:r>
    </w:p>
    <w:p w14:paraId="3B7C9D56" w14:textId="48AA9450" w:rsidR="000A3544" w:rsidRPr="009007B3" w:rsidRDefault="003D245E">
      <w:pPr>
        <w:rPr>
          <w:b/>
          <w:bCs/>
        </w:rPr>
      </w:pPr>
      <w:r w:rsidRPr="009007B3">
        <w:rPr>
          <w:b/>
          <w:bCs/>
          <w:sz w:val="28"/>
          <w:szCs w:val="24"/>
        </w:rPr>
        <w:t>Get more worms by filing your tax</w:t>
      </w:r>
      <w:r w:rsidR="00F9379F" w:rsidRPr="009007B3">
        <w:rPr>
          <w:b/>
          <w:bCs/>
          <w:sz w:val="28"/>
          <w:szCs w:val="24"/>
        </w:rPr>
        <w:t>es</w:t>
      </w:r>
      <w:r w:rsidRPr="009007B3">
        <w:rPr>
          <w:b/>
          <w:bCs/>
          <w:sz w:val="28"/>
          <w:szCs w:val="24"/>
        </w:rPr>
        <w:t xml:space="preserve"> early</w:t>
      </w:r>
    </w:p>
    <w:p w14:paraId="578D5E2A" w14:textId="4C4932EE" w:rsidR="00EB7372" w:rsidRPr="009007B3" w:rsidRDefault="000A3544">
      <w:r w:rsidRPr="009007B3">
        <w:t xml:space="preserve">They say the early bird gets the worm. Early federal income tax filers may get </w:t>
      </w:r>
      <w:r w:rsidR="00C17F6D" w:rsidRPr="009007B3">
        <w:t xml:space="preserve">a couple </w:t>
      </w:r>
      <w:r w:rsidR="00EB7372" w:rsidRPr="009007B3">
        <w:t>worms</w:t>
      </w:r>
      <w:r w:rsidRPr="009007B3">
        <w:t>, which is a good thing in this metaphor.</w:t>
      </w:r>
    </w:p>
    <w:p w14:paraId="0514F576" w14:textId="246026E0" w:rsidR="000A3544" w:rsidRPr="009007B3" w:rsidRDefault="000A3544">
      <w:r w:rsidRPr="009007B3">
        <w:t xml:space="preserve">Although it may seem like a quaint tradition to wait until the deadline </w:t>
      </w:r>
      <w:r w:rsidRPr="009007B3">
        <w:rPr>
          <w:rFonts w:cs="Times New Roman"/>
        </w:rPr>
        <w:t>—</w:t>
      </w:r>
      <w:r w:rsidRPr="009007B3">
        <w:t xml:space="preserve"> usually April 15, but actually April 18 in 2022 </w:t>
      </w:r>
      <w:r w:rsidRPr="009007B3">
        <w:rPr>
          <w:rFonts w:cs="Times New Roman"/>
        </w:rPr>
        <w:t xml:space="preserve">— </w:t>
      </w:r>
      <w:r w:rsidR="009D1A11" w:rsidRPr="009007B3">
        <w:rPr>
          <w:rFonts w:cs="Times New Roman"/>
        </w:rPr>
        <w:t xml:space="preserve">there’s </w:t>
      </w:r>
      <w:r w:rsidRPr="009007B3">
        <w:rPr>
          <w:rFonts w:cs="Times New Roman"/>
        </w:rPr>
        <w:t>more than one valid reason for getting your return completed and submitted well before this date.</w:t>
      </w:r>
    </w:p>
    <w:p w14:paraId="39252944" w14:textId="04096ECB" w:rsidR="000A3544" w:rsidRPr="009007B3" w:rsidRDefault="006B7842" w:rsidP="000A3544">
      <w:pPr>
        <w:rPr>
          <w:b/>
          <w:bCs/>
        </w:rPr>
      </w:pPr>
      <w:r w:rsidRPr="009007B3">
        <w:rPr>
          <w:b/>
          <w:bCs/>
        </w:rPr>
        <w:t>Prevent identity theft</w:t>
      </w:r>
    </w:p>
    <w:p w14:paraId="771AE624" w14:textId="103E93E4" w:rsidR="00C851CA" w:rsidRPr="009007B3" w:rsidRDefault="000A3544" w:rsidP="000A3544">
      <w:r w:rsidRPr="009007B3">
        <w:t xml:space="preserve">In </w:t>
      </w:r>
      <w:r w:rsidR="009E6D91" w:rsidRPr="009007B3">
        <w:t xml:space="preserve">one </w:t>
      </w:r>
      <w:r w:rsidRPr="009007B3">
        <w:t>tax identity theft scheme, a thief uses another individual’s personal information to file a fraudulent tax return early in the filing season and claim a bogus refund.</w:t>
      </w:r>
      <w:r w:rsidR="003D245E" w:rsidRPr="009007B3">
        <w:t xml:space="preserve"> </w:t>
      </w:r>
      <w:r w:rsidRPr="009007B3">
        <w:t>The real taxpayer discovers the fraud when he or she files a return and is told by the IRS that the return is being rejected because one with the same Social Security number has already been filed for the tax year.</w:t>
      </w:r>
    </w:p>
    <w:p w14:paraId="0C8DAD14" w14:textId="3BE66878" w:rsidR="000A3544" w:rsidRPr="009007B3" w:rsidRDefault="000A3544" w:rsidP="000A3544">
      <w:r w:rsidRPr="009007B3">
        <w:t>While the taxpayer should ultimately be able to prove that his or her return is the legitimate one, tax identity theft can be a hassle to straighten out and significantly delay a refund.</w:t>
      </w:r>
      <w:r w:rsidR="00C851CA" w:rsidRPr="009007B3">
        <w:t xml:space="preserve"> </w:t>
      </w:r>
      <w:r w:rsidRPr="009007B3">
        <w:t>Filing early may be your best defense: If you file first, it will be the tax return filed by a potential thief that will be rejected — not yours.</w:t>
      </w:r>
    </w:p>
    <w:p w14:paraId="1AD76533" w14:textId="4413DBFC" w:rsidR="006B7842" w:rsidRPr="009007B3" w:rsidRDefault="001662C5" w:rsidP="006B7842">
      <w:pPr>
        <w:rPr>
          <w:b/>
          <w:bCs/>
        </w:rPr>
      </w:pPr>
      <w:r w:rsidRPr="009007B3">
        <w:rPr>
          <w:b/>
          <w:bCs/>
        </w:rPr>
        <w:t>Get a</w:t>
      </w:r>
      <w:r w:rsidR="001036B3" w:rsidRPr="009007B3">
        <w:rPr>
          <w:b/>
          <w:bCs/>
        </w:rPr>
        <w:t xml:space="preserve"> potentially earlier refund</w:t>
      </w:r>
      <w:r w:rsidR="006B7842" w:rsidRPr="009007B3">
        <w:rPr>
          <w:b/>
          <w:bCs/>
        </w:rPr>
        <w:t xml:space="preserve"> </w:t>
      </w:r>
    </w:p>
    <w:p w14:paraId="11414FAA" w14:textId="609E4711" w:rsidR="0044329F" w:rsidRPr="009007B3" w:rsidRDefault="00270D99" w:rsidP="006B7842">
      <w:r w:rsidRPr="009007B3">
        <w:t xml:space="preserve">Another reason to file early is </w:t>
      </w:r>
      <w:r w:rsidR="00560401" w:rsidRPr="009007B3">
        <w:t xml:space="preserve">you may put yourself closer to the front of the line to receive your tax refund (assuming you qualify for one). </w:t>
      </w:r>
      <w:r w:rsidR="006B7842" w:rsidRPr="009007B3">
        <w:t xml:space="preserve">The IRS </w:t>
      </w:r>
      <w:r w:rsidR="00894FC8" w:rsidRPr="009007B3">
        <w:t xml:space="preserve">website still indicates that it </w:t>
      </w:r>
      <w:r w:rsidR="006B7842" w:rsidRPr="009007B3">
        <w:t xml:space="preserve">expects </w:t>
      </w:r>
      <w:r w:rsidR="00894FC8" w:rsidRPr="009007B3">
        <w:t xml:space="preserve">to issue most </w:t>
      </w:r>
      <w:r w:rsidR="006B7842" w:rsidRPr="009007B3">
        <w:t xml:space="preserve">refunds </w:t>
      </w:r>
      <w:r w:rsidR="00894FC8" w:rsidRPr="009007B3">
        <w:t xml:space="preserve">for the 2021 tax year within the usual 21 days, despite the massive </w:t>
      </w:r>
      <w:r w:rsidR="001F08D6" w:rsidRPr="009007B3">
        <w:t xml:space="preserve">pandemic-related </w:t>
      </w:r>
      <w:r w:rsidR="00894FC8" w:rsidRPr="009007B3">
        <w:t>delays that affected millions of 2020 tax returns.</w:t>
      </w:r>
    </w:p>
    <w:p w14:paraId="7D1146D5" w14:textId="58822F85" w:rsidR="006B7842" w:rsidRPr="009007B3" w:rsidRDefault="006B7842" w:rsidP="000A3544">
      <w:r w:rsidRPr="009007B3">
        <w:t>The time is typically shorter if you file electronically and receive a refund by direct deposit into a bank account.</w:t>
      </w:r>
      <w:r w:rsidR="00B716D3" w:rsidRPr="009007B3">
        <w:t xml:space="preserve"> </w:t>
      </w:r>
      <w:r w:rsidRPr="009007B3">
        <w:t>Direct deposit also avoids the possibility that a refund check could be lost, stolen, returned to the IRS as undeliverable or caught in mail delays.</w:t>
      </w:r>
    </w:p>
    <w:p w14:paraId="32359795" w14:textId="622ADB42" w:rsidR="000A3544" w:rsidRPr="009007B3" w:rsidRDefault="002F5B61" w:rsidP="000A3544">
      <w:pPr>
        <w:rPr>
          <w:b/>
          <w:bCs/>
        </w:rPr>
      </w:pPr>
      <w:r w:rsidRPr="009007B3">
        <w:rPr>
          <w:b/>
          <w:bCs/>
        </w:rPr>
        <w:t>Look for your documents</w:t>
      </w:r>
    </w:p>
    <w:p w14:paraId="4D04F543" w14:textId="1FE3A771" w:rsidR="000A3544" w:rsidRPr="009007B3" w:rsidRDefault="000A3544" w:rsidP="000A3544">
      <w:r w:rsidRPr="009007B3">
        <w:t xml:space="preserve">To file your tax return, you need your </w:t>
      </w:r>
      <w:r w:rsidR="00F84F2E" w:rsidRPr="009007B3">
        <w:t xml:space="preserve">Form </w:t>
      </w:r>
      <w:r w:rsidRPr="009007B3">
        <w:t>W-2</w:t>
      </w:r>
      <w:r w:rsidR="00F84F2E" w:rsidRPr="009007B3">
        <w:t xml:space="preserve">s </w:t>
      </w:r>
      <w:r w:rsidR="004E623A" w:rsidRPr="009007B3">
        <w:t xml:space="preserve">(if you’re an employee) </w:t>
      </w:r>
      <w:r w:rsidRPr="009007B3">
        <w:t xml:space="preserve">and </w:t>
      </w:r>
      <w:r w:rsidR="00F84F2E" w:rsidRPr="009007B3">
        <w:t xml:space="preserve">Form </w:t>
      </w:r>
      <w:r w:rsidRPr="009007B3">
        <w:t>1099s</w:t>
      </w:r>
      <w:r w:rsidR="004E623A" w:rsidRPr="009007B3">
        <w:t xml:space="preserve"> (if you’ve worked as an independent contractor or “gig worker”)</w:t>
      </w:r>
      <w:r w:rsidRPr="009007B3">
        <w:t xml:space="preserve">. January 31 is the deadline for employers to issue </w:t>
      </w:r>
      <w:r w:rsidR="00E54983" w:rsidRPr="009007B3">
        <w:t>2021</w:t>
      </w:r>
      <w:r w:rsidRPr="009007B3">
        <w:t xml:space="preserve"> Form W-2</w:t>
      </w:r>
      <w:r w:rsidR="007C7119" w:rsidRPr="009007B3">
        <w:t>s</w:t>
      </w:r>
      <w:r w:rsidRPr="009007B3">
        <w:t xml:space="preserve"> to employees and, generally, for businesses to issue Form 1099s to recipients of any </w:t>
      </w:r>
      <w:r w:rsidR="00E54983" w:rsidRPr="009007B3">
        <w:t>2021</w:t>
      </w:r>
      <w:r w:rsidRPr="009007B3">
        <w:t xml:space="preserve"> interest, dividend or reportable miscellaneous income payments (including those made to independent contractors).</w:t>
      </w:r>
    </w:p>
    <w:p w14:paraId="5241E5C7" w14:textId="48EB33BB" w:rsidR="000A3544" w:rsidRPr="009007B3" w:rsidRDefault="000A3544" w:rsidP="000A3544">
      <w:r w:rsidRPr="009007B3">
        <w:t xml:space="preserve">If you haven’t received a W-2 or 1099 by February 1, first contact the entity that should have issued it. If that doesn’t work, you can contact the IRS for </w:t>
      </w:r>
      <w:r w:rsidR="001662C5" w:rsidRPr="009007B3">
        <w:t>assistance</w:t>
      </w:r>
      <w:r w:rsidRPr="009007B3">
        <w:t>.</w:t>
      </w:r>
    </w:p>
    <w:p w14:paraId="1F20FFD8" w14:textId="7D5D3D13" w:rsidR="000A3544" w:rsidRPr="009007B3" w:rsidRDefault="003B3060" w:rsidP="000A3544">
      <w:pPr>
        <w:rPr>
          <w:b/>
          <w:bCs/>
        </w:rPr>
      </w:pPr>
      <w:r w:rsidRPr="009007B3">
        <w:rPr>
          <w:b/>
          <w:bCs/>
        </w:rPr>
        <w:t>N</w:t>
      </w:r>
      <w:r w:rsidR="000A3544" w:rsidRPr="009007B3">
        <w:rPr>
          <w:b/>
          <w:bCs/>
        </w:rPr>
        <w:t>eed help?</w:t>
      </w:r>
    </w:p>
    <w:p w14:paraId="17F53B39" w14:textId="0C3D4462" w:rsidR="000A3544" w:rsidRPr="009007B3" w:rsidRDefault="000A3544" w:rsidP="000A3544">
      <w:r w:rsidRPr="009007B3">
        <w:lastRenderedPageBreak/>
        <w:t xml:space="preserve">If you have questions or would like an appointment to prepare your return, please contact us. We can help you ensure you file an accurate return that takes advantage of </w:t>
      </w:r>
      <w:r w:rsidR="00D01B6D" w:rsidRPr="009007B3">
        <w:t>all</w:t>
      </w:r>
      <w:r w:rsidRPr="009007B3">
        <w:t xml:space="preserve"> the breaks available to you.</w:t>
      </w:r>
    </w:p>
    <w:p w14:paraId="17FEB154" w14:textId="74216842" w:rsidR="00456BCF" w:rsidRPr="009007B3" w:rsidRDefault="00456BCF" w:rsidP="000A3544">
      <w:pPr>
        <w:rPr>
          <w:b/>
          <w:bCs/>
        </w:rPr>
      </w:pPr>
      <w:r w:rsidRPr="009007B3">
        <w:rPr>
          <w:b/>
          <w:bCs/>
        </w:rPr>
        <w:t xml:space="preserve">Sidebar: Should I wait to file </w:t>
      </w:r>
      <w:r w:rsidR="009442B6" w:rsidRPr="009007B3">
        <w:rPr>
          <w:b/>
          <w:bCs/>
        </w:rPr>
        <w:t>this year?</w:t>
      </w:r>
    </w:p>
    <w:p w14:paraId="5FE8A74B" w14:textId="5BA820AF" w:rsidR="00456BCF" w:rsidRPr="009007B3" w:rsidRDefault="0039209F" w:rsidP="0039209F">
      <w:r w:rsidRPr="009007B3">
        <w:t xml:space="preserve">As of this writing, </w:t>
      </w:r>
      <w:r w:rsidR="00FB6A5B" w:rsidRPr="009007B3">
        <w:t>some</w:t>
      </w:r>
      <w:r w:rsidRPr="009007B3">
        <w:t xml:space="preserve"> taxpayers may still be waiting to receive their 2020 federal income tax refunds. </w:t>
      </w:r>
      <w:r w:rsidR="00980900" w:rsidRPr="009007B3">
        <w:t xml:space="preserve">A few </w:t>
      </w:r>
      <w:r w:rsidRPr="009007B3">
        <w:t xml:space="preserve">people (mostly on social media) have floated the idea of refusing </w:t>
      </w:r>
      <w:r w:rsidR="007E1718" w:rsidRPr="009007B3">
        <w:t xml:space="preserve">to </w:t>
      </w:r>
      <w:r w:rsidRPr="009007B3">
        <w:t>file their 2021 income taxes until they receive their refund. Is this a good idea?</w:t>
      </w:r>
    </w:p>
    <w:p w14:paraId="12BB4311" w14:textId="0EE5BF2E" w:rsidR="0039209F" w:rsidRPr="009007B3" w:rsidRDefault="0039209F" w:rsidP="000A3544">
      <w:r w:rsidRPr="009007B3">
        <w:t xml:space="preserve">No, it’s not. Failing to file your return will only lead to bigger headaches later </w:t>
      </w:r>
      <w:r w:rsidR="00C562FA" w:rsidRPr="009007B3">
        <w:rPr>
          <w:rFonts w:cs="Times New Roman"/>
        </w:rPr>
        <w:t>—</w:t>
      </w:r>
      <w:r w:rsidR="00C562FA" w:rsidRPr="009007B3">
        <w:t xml:space="preserve"> </w:t>
      </w:r>
      <w:r w:rsidRPr="009007B3">
        <w:t xml:space="preserve">possibly even penalties and criminal prosecution. Plus, if you qualify for a 2021 refund, you may receive that money </w:t>
      </w:r>
      <w:r w:rsidRPr="009007B3">
        <w:rPr>
          <w:i/>
          <w:iCs/>
        </w:rPr>
        <w:t>before</w:t>
      </w:r>
      <w:r w:rsidRPr="009007B3">
        <w:t xml:space="preserve"> your 2020 refund. But the only way to get it is to file!</w:t>
      </w:r>
    </w:p>
    <w:p w14:paraId="1EE3F3EC" w14:textId="77872AD7" w:rsidR="009007B3" w:rsidRDefault="009007B3" w:rsidP="000A3544">
      <w:r w:rsidRPr="009007B3">
        <w:rPr>
          <w:rFonts w:cs="Times New Roman"/>
        </w:rPr>
        <w:t>©</w:t>
      </w:r>
      <w:r w:rsidRPr="009007B3">
        <w:t xml:space="preserve"> </w:t>
      </w:r>
      <w:r w:rsidRPr="009007B3">
        <w:rPr>
          <w:i/>
          <w:iCs/>
        </w:rPr>
        <w:t>2021</w:t>
      </w:r>
    </w:p>
    <w:sectPr w:rsidR="00900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544"/>
    <w:rsid w:val="0003601C"/>
    <w:rsid w:val="00091816"/>
    <w:rsid w:val="000964BC"/>
    <w:rsid w:val="000A3544"/>
    <w:rsid w:val="001036B3"/>
    <w:rsid w:val="00106731"/>
    <w:rsid w:val="001260FD"/>
    <w:rsid w:val="001662C5"/>
    <w:rsid w:val="001A4663"/>
    <w:rsid w:val="001F08D6"/>
    <w:rsid w:val="00211E07"/>
    <w:rsid w:val="00270D99"/>
    <w:rsid w:val="0028441D"/>
    <w:rsid w:val="002C7DE5"/>
    <w:rsid w:val="002D17A4"/>
    <w:rsid w:val="002D3166"/>
    <w:rsid w:val="002F5B61"/>
    <w:rsid w:val="00304CDD"/>
    <w:rsid w:val="0039209F"/>
    <w:rsid w:val="003B3060"/>
    <w:rsid w:val="003D245E"/>
    <w:rsid w:val="003E4213"/>
    <w:rsid w:val="00442B74"/>
    <w:rsid w:val="0044329F"/>
    <w:rsid w:val="00455BB4"/>
    <w:rsid w:val="00456BCF"/>
    <w:rsid w:val="00475600"/>
    <w:rsid w:val="004E4A17"/>
    <w:rsid w:val="004E623A"/>
    <w:rsid w:val="00541C70"/>
    <w:rsid w:val="00560401"/>
    <w:rsid w:val="00570A7F"/>
    <w:rsid w:val="00661397"/>
    <w:rsid w:val="00673E59"/>
    <w:rsid w:val="006B7842"/>
    <w:rsid w:val="00703A17"/>
    <w:rsid w:val="00717C89"/>
    <w:rsid w:val="007C7119"/>
    <w:rsid w:val="007E1718"/>
    <w:rsid w:val="008024F3"/>
    <w:rsid w:val="00894FC8"/>
    <w:rsid w:val="008A2A3D"/>
    <w:rsid w:val="009007B3"/>
    <w:rsid w:val="00907EC1"/>
    <w:rsid w:val="00924092"/>
    <w:rsid w:val="00924129"/>
    <w:rsid w:val="009442B6"/>
    <w:rsid w:val="00972D41"/>
    <w:rsid w:val="00980900"/>
    <w:rsid w:val="009C7F06"/>
    <w:rsid w:val="009D1A11"/>
    <w:rsid w:val="009E6D91"/>
    <w:rsid w:val="00A26676"/>
    <w:rsid w:val="00AD7A5A"/>
    <w:rsid w:val="00B31246"/>
    <w:rsid w:val="00B5613B"/>
    <w:rsid w:val="00B716D3"/>
    <w:rsid w:val="00C00C3A"/>
    <w:rsid w:val="00C17F6D"/>
    <w:rsid w:val="00C32164"/>
    <w:rsid w:val="00C562FA"/>
    <w:rsid w:val="00C851CA"/>
    <w:rsid w:val="00D01B6D"/>
    <w:rsid w:val="00DF2172"/>
    <w:rsid w:val="00E54983"/>
    <w:rsid w:val="00EB7372"/>
    <w:rsid w:val="00EE6B5F"/>
    <w:rsid w:val="00F84F2E"/>
    <w:rsid w:val="00F9379F"/>
    <w:rsid w:val="00FB6A5B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5BFBBC"/>
  <w15:chartTrackingRefBased/>
  <w15:docId w15:val="{85C21040-C8AB-4FD2-9361-C793B051A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04C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04C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04CD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04C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04CDD"/>
    <w:rPr>
      <w:rFonts w:ascii="Times New Roman" w:hAnsi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304CDD"/>
    <w:rPr>
      <w:color w:val="0000FF"/>
      <w:u w:val="single"/>
    </w:rPr>
  </w:style>
  <w:style w:type="paragraph" w:styleId="Revision">
    <w:name w:val="Revision"/>
    <w:hidden/>
    <w:uiPriority w:val="99"/>
    <w:semiHidden/>
    <w:rsid w:val="001662C5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4" ma:contentTypeDescription="Create a new document." ma:contentTypeScope="" ma:versionID="9dfc53686f51b488fe83b474585d855d">
  <xsd:schema xmlns:xsd="http://www.w3.org/2001/XMLSchema" xmlns:xs="http://www.w3.org/2001/XMLSchema" xmlns:p="http://schemas.microsoft.com/office/2006/metadata/properties" xmlns:ns1="http://schemas.microsoft.com/sharepoint/v3" xmlns:ns2="3f3b3382-7005-45e0-adac-ca66d19e4502" xmlns:ns3="5780ff4a-8397-4f78-a7bb-31364ea346f1" targetNamespace="http://schemas.microsoft.com/office/2006/metadata/properties" ma:root="true" ma:fieldsID="7c08865833b5a730e4ccd613e48805f2" ns1:_="" ns2:_="" ns3:_="">
    <xsd:import namespace="http://schemas.microsoft.com/sharepoint/v3"/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6E3803-6AC1-4025-8692-7C9612DAB0DD}">
  <ds:schemaRefs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sharepoint/v3"/>
    <ds:schemaRef ds:uri="http://schemas.microsoft.com/office/infopath/2007/PartnerControls"/>
    <ds:schemaRef ds:uri="http://purl.org/dc/terms/"/>
    <ds:schemaRef ds:uri="http://www.w3.org/XML/1998/namespace"/>
    <ds:schemaRef ds:uri="5780ff4a-8397-4f78-a7bb-31364ea346f1"/>
    <ds:schemaRef ds:uri="3f3b3382-7005-45e0-adac-ca66d19e450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95DFF03-805A-41B3-9FEA-FC059C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4E4E87-AF00-4BCD-ADCF-E7BEA8A0B26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2021-12-17T17:01:00Z</dcterms:created>
  <dcterms:modified xsi:type="dcterms:W3CDTF">2021-12-17T17:01:00Z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